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409E" w14:textId="77777777" w:rsidR="00000000" w:rsidRDefault="00DC391D">
      <w:pPr>
        <w:spacing w:line="276" w:lineRule="auto"/>
      </w:pPr>
      <w:bookmarkStart w:id="0" w:name="_GoBack"/>
      <w:bookmarkEnd w:id="0"/>
      <w:r>
        <w:rPr>
          <w:rFonts w:cs="Times New Roman"/>
          <w:sz w:val="36"/>
          <w:szCs w:val="36"/>
        </w:rPr>
        <w:t>CONFIDENTIAL</w:t>
      </w:r>
      <w:r>
        <w:rPr>
          <w:rFonts w:cs="Times New Roman"/>
          <w:sz w:val="36"/>
          <w:szCs w:val="36"/>
        </w:rPr>
        <w:t xml:space="preserve"> </w:t>
      </w:r>
    </w:p>
    <w:p w14:paraId="32EEBB2D" w14:textId="77777777" w:rsidR="00000000" w:rsidRDefault="00DC391D">
      <w:pPr>
        <w:spacing w:line="276" w:lineRule="auto"/>
      </w:pPr>
      <w:r>
        <w:rPr>
          <w:rFonts w:cs="Times New Roman"/>
          <w:sz w:val="36"/>
          <w:szCs w:val="36"/>
        </w:rPr>
        <w:t>EMPLOYEE EXIT INTERVIE</w:t>
      </w:r>
      <w:r>
        <w:rPr>
          <w:rFonts w:cs="Times New Roman"/>
          <w:sz w:val="36"/>
          <w:szCs w:val="36"/>
        </w:rPr>
        <w:t>W</w:t>
      </w:r>
    </w:p>
    <w:p w14:paraId="0B8F75A8" w14:textId="77777777" w:rsidR="00000000" w:rsidRDefault="00DC391D">
      <w:pPr>
        <w:spacing w:line="276" w:lineRule="auto"/>
      </w:pPr>
      <w:r>
        <w:rPr>
          <w:rFonts w:cs="Times New Roman"/>
          <w:szCs w:val="24"/>
        </w:rPr>
        <w:t> </w:t>
      </w:r>
    </w:p>
    <w:p w14:paraId="19A16C60" w14:textId="77777777" w:rsidR="00000000" w:rsidRDefault="00DC391D">
      <w:pPr>
        <w:spacing w:line="276" w:lineRule="auto"/>
        <w:jc w:val="both"/>
      </w:pPr>
      <w:r>
        <w:rPr>
          <w:rFonts w:cs="Times New Roman"/>
          <w:b/>
          <w:szCs w:val="24"/>
          <w:u w:val="single"/>
        </w:rPr>
        <w:t>PURPOSE</w:t>
      </w:r>
      <w:r>
        <w:rPr>
          <w:rFonts w:cs="Times New Roman"/>
          <w:b/>
          <w:szCs w:val="24"/>
          <w:u w:val="single"/>
        </w:rPr>
        <w:t>:</w:t>
      </w:r>
    </w:p>
    <w:p w14:paraId="60C75725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The intent of this Exit Interview is to ensure that any exiting employee is </w:t>
      </w:r>
      <w:r>
        <w:rPr>
          <w:rFonts w:cs="Times New Roman"/>
          <w:szCs w:val="24"/>
        </w:rPr>
        <w:t>informed of his/her rights and benefits and that accurate records regarding termination of employment are collected and maintained</w:t>
      </w:r>
      <w:r>
        <w:rPr>
          <w:rFonts w:cs="Times New Roman"/>
          <w:szCs w:val="24"/>
        </w:rPr>
        <w:t>.</w:t>
      </w:r>
    </w:p>
    <w:p w14:paraId="5A671017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3EE1208A" w14:textId="77777777" w:rsidR="00000000" w:rsidRDefault="00DC391D">
      <w:pPr>
        <w:spacing w:line="276" w:lineRule="auto"/>
        <w:jc w:val="both"/>
      </w:pPr>
      <w:r>
        <w:rPr>
          <w:rFonts w:cs="Times New Roman"/>
          <w:b/>
          <w:szCs w:val="24"/>
          <w:u w:val="single"/>
        </w:rPr>
        <w:t>POLICY</w:t>
      </w:r>
      <w:r>
        <w:rPr>
          <w:rFonts w:cs="Times New Roman"/>
          <w:b/>
          <w:szCs w:val="24"/>
          <w:u w:val="single"/>
        </w:rPr>
        <w:t>:</w:t>
      </w:r>
    </w:p>
    <w:p w14:paraId="5DAA3455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It is the policy of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to ensure that any employee whose employment is being terminated, whe</w:t>
      </w:r>
      <w:r>
        <w:rPr>
          <w:rFonts w:cs="Times New Roman"/>
          <w:szCs w:val="24"/>
        </w:rPr>
        <w:t xml:space="preserve">ther voluntarily or involuntarily, receives an exit interview. The exit interview shall be conducted by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>. The objectives of the exit interview are as follows</w:t>
      </w:r>
      <w:r>
        <w:rPr>
          <w:rFonts w:cs="Times New Roman"/>
          <w:szCs w:val="24"/>
        </w:rPr>
        <w:t>:</w:t>
      </w:r>
    </w:p>
    <w:p w14:paraId="65A697CA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431A0456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To determine and discuss the employee's reason for resignation, if appl</w:t>
      </w:r>
      <w:r>
        <w:rPr>
          <w:rFonts w:cs="Times New Roman"/>
          <w:szCs w:val="24"/>
        </w:rPr>
        <w:t>icable</w:t>
      </w:r>
      <w:r>
        <w:rPr>
          <w:rFonts w:cs="Times New Roman"/>
          <w:szCs w:val="24"/>
        </w:rPr>
        <w:t>;</w:t>
      </w:r>
    </w:p>
    <w:p w14:paraId="58253CEB" w14:textId="77777777" w:rsidR="00000000" w:rsidRDefault="00DC391D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279EEFDE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To discover and discuss any grievances that the employee may have regarding the department or position held in an effort to institute any corrective action(s), if any; which may be deemed necessar</w:t>
      </w:r>
      <w:r>
        <w:rPr>
          <w:rFonts w:cs="Times New Roman"/>
          <w:szCs w:val="24"/>
        </w:rPr>
        <w:t>y</w:t>
      </w:r>
    </w:p>
    <w:p w14:paraId="1764F217" w14:textId="77777777" w:rsidR="00000000" w:rsidRDefault="00DC391D">
      <w:pPr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16A8190D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 xml:space="preserve">To discover and discuss any misunderstandings </w:t>
      </w:r>
      <w:r>
        <w:rPr>
          <w:rFonts w:cs="Times New Roman"/>
          <w:szCs w:val="24"/>
        </w:rPr>
        <w:t>the employee may have had about his/her job or with his/her supervisor(s) in an effort to institute any corrective action(s), if any, which may be deemed necessary</w:t>
      </w:r>
      <w:r>
        <w:rPr>
          <w:rFonts w:cs="Times New Roman"/>
          <w:szCs w:val="24"/>
        </w:rPr>
        <w:t>;</w:t>
      </w:r>
    </w:p>
    <w:p w14:paraId="49D5C025" w14:textId="77777777" w:rsidR="00000000" w:rsidRDefault="00DC391D">
      <w:pPr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28391CAA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To maintain good will and teamwork amongst current and future employees</w:t>
      </w:r>
      <w:r>
        <w:rPr>
          <w:rFonts w:cs="Times New Roman"/>
          <w:szCs w:val="24"/>
        </w:rPr>
        <w:t>;</w:t>
      </w:r>
    </w:p>
    <w:p w14:paraId="320D7BB4" w14:textId="77777777" w:rsidR="00000000" w:rsidRDefault="00DC391D">
      <w:pPr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4A4F68FA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To review admi</w:t>
      </w:r>
      <w:r>
        <w:rPr>
          <w:rFonts w:cs="Times New Roman"/>
          <w:szCs w:val="24"/>
        </w:rPr>
        <w:t>nistrative details with the employee such as benefit continuation rights and conversion privileges, if any, final pay, re-employment policy, and employment compensation; an</w:t>
      </w:r>
      <w:r>
        <w:rPr>
          <w:rFonts w:cs="Times New Roman"/>
          <w:szCs w:val="24"/>
        </w:rPr>
        <w:t>d</w:t>
      </w:r>
    </w:p>
    <w:p w14:paraId="637B2EB0" w14:textId="77777777" w:rsidR="00000000" w:rsidRDefault="00DC391D">
      <w:pPr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07BAF70C" w14:textId="77777777" w:rsidR="00000000" w:rsidRDefault="00DC391D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To arrange for the return of any company property which may be in the possession</w:t>
      </w:r>
      <w:r>
        <w:rPr>
          <w:rFonts w:cs="Times New Roman"/>
          <w:szCs w:val="24"/>
        </w:rPr>
        <w:t xml:space="preserve"> of the leaving employee and has not already been returned to the department supervisor</w:t>
      </w:r>
      <w:r>
        <w:rPr>
          <w:rFonts w:cs="Times New Roman"/>
          <w:szCs w:val="24"/>
        </w:rPr>
        <w:t>.</w:t>
      </w:r>
    </w:p>
    <w:p w14:paraId="2AA44A6C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7BC7DA83" w14:textId="77777777" w:rsidR="00000000" w:rsidRDefault="00DC391D">
      <w:pPr>
        <w:spacing w:line="276" w:lineRule="auto"/>
        <w:jc w:val="both"/>
      </w:pPr>
      <w:r>
        <w:rPr>
          <w:rFonts w:cs="Times New Roman"/>
          <w:b/>
          <w:szCs w:val="24"/>
          <w:u w:val="single"/>
        </w:rPr>
        <w:t>PROCEDURE</w:t>
      </w:r>
      <w:r>
        <w:rPr>
          <w:rFonts w:cs="Times New Roman"/>
          <w:b/>
          <w:szCs w:val="24"/>
          <w:u w:val="single"/>
        </w:rPr>
        <w:t>:</w:t>
      </w:r>
    </w:p>
    <w:p w14:paraId="3D16C628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Upon an employee's announcement of his/her intent to resign, the supervisor/department head shall schedule an exit interview for the employee with </w:t>
      </w:r>
      <w:r>
        <w:rPr>
          <w:rStyle w:val="empty-var"/>
          <w:rFonts w:cs="Times New Roman"/>
          <w:szCs w:val="24"/>
        </w:rPr>
        <w:t>_______</w:t>
      </w:r>
      <w:r>
        <w:rPr>
          <w:rStyle w:val="empty-var"/>
          <w:rFonts w:cs="Times New Roman"/>
          <w:szCs w:val="24"/>
        </w:rPr>
        <w:t>_________________</w:t>
      </w:r>
      <w:r>
        <w:rPr>
          <w:rFonts w:cs="Times New Roman"/>
          <w:szCs w:val="24"/>
        </w:rPr>
        <w:t xml:space="preserve"> or his/her designee as soon as possible.</w:t>
      </w:r>
      <w:r>
        <w:rPr>
          <w:rFonts w:cs="Times New Roman"/>
          <w:szCs w:val="24"/>
        </w:rPr>
        <w:t xml:space="preserve"> </w:t>
      </w:r>
    </w:p>
    <w:p w14:paraId="2DBCBC08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3C864E08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In the event that a decision has been made to terminate an employee, the employee shall meet with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or his/her designee for an exit </w:t>
      </w:r>
      <w:r>
        <w:rPr>
          <w:rFonts w:cs="Times New Roman"/>
          <w:szCs w:val="24"/>
        </w:rPr>
        <w:t>interview as soon as possible, or as deemed appropriate</w:t>
      </w:r>
      <w:r>
        <w:rPr>
          <w:rFonts w:cs="Times New Roman"/>
          <w:szCs w:val="24"/>
        </w:rPr>
        <w:t>.</w:t>
      </w:r>
    </w:p>
    <w:p w14:paraId="076C5B8E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lastRenderedPageBreak/>
        <w:t> </w:t>
      </w:r>
    </w:p>
    <w:p w14:paraId="63011779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Throughout the duration of the exit interview,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>, or his/her designee, shall seek to meet all objectives listed within the Exit Interview Policy</w:t>
      </w:r>
      <w:r>
        <w:rPr>
          <w:rFonts w:cs="Times New Roman"/>
          <w:szCs w:val="24"/>
        </w:rPr>
        <w:t>.</w:t>
      </w:r>
    </w:p>
    <w:p w14:paraId="3BEE6256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433F4DDD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The departing employee sha</w:t>
      </w:r>
      <w:r>
        <w:rPr>
          <w:rFonts w:cs="Times New Roman"/>
          <w:szCs w:val="24"/>
        </w:rPr>
        <w:t>ll complete the following Exit Interview Form as thoroughly as possible</w:t>
      </w:r>
      <w:r>
        <w:rPr>
          <w:rFonts w:cs="Times New Roman"/>
          <w:szCs w:val="24"/>
        </w:rPr>
        <w:t>.</w:t>
      </w:r>
    </w:p>
    <w:p w14:paraId="6E9B0235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4BB08CCF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Any information obtained during the exit interview may be disclosed to and/or discussed with the employee's supervisor, the Department Head or other management heads, as deemed nece</w:t>
      </w:r>
      <w:r>
        <w:rPr>
          <w:rFonts w:cs="Times New Roman"/>
          <w:szCs w:val="24"/>
        </w:rPr>
        <w:t>ssary, in order to investigate any allegation(s) made or to inform them of any emerging problem(s).</w:t>
      </w:r>
      <w:r>
        <w:rPr>
          <w:rFonts w:cs="Times New Roman"/>
          <w:szCs w:val="24"/>
        </w:rPr>
        <w:t xml:space="preserve"> </w:t>
      </w:r>
    </w:p>
    <w:p w14:paraId="4F16CE38" w14:textId="77777777" w:rsidR="00000000" w:rsidRDefault="00DC391D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5649"/>
      </w:tblGrid>
      <w:tr w:rsidR="00000000" w14:paraId="114CE6B5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F21F33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EMPLOYEE NAME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A3ADBC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15F593C4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E3B6653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D15D4F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32001244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32878B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DIVISION/UNIT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286A1F4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3299091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C981A9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START DATE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800AC3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8E0C844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C9BC737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SEPARATION DATE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368032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1B8B710B" w14:textId="77777777">
        <w:tc>
          <w:tcPr>
            <w:tcW w:w="371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6FCB32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TOTAL LENGTH OF SERVICE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49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5D3059E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</w:tbl>
    <w:p w14:paraId="4F7C6306" w14:textId="77777777" w:rsidR="00000000" w:rsidRDefault="00DC391D">
      <w:pPr>
        <w:jc w:val="left"/>
        <w:rPr>
          <w:rFonts w:cs="Times New Roman"/>
          <w:vanish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5667"/>
      </w:tblGrid>
      <w:tr w:rsidR="00000000" w14:paraId="1DAE5AB7" w14:textId="77777777">
        <w:tc>
          <w:tcPr>
            <w:tcW w:w="3693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EFC793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REASON FOR LEAVING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667" w:type="dxa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6C84FE9" w14:textId="77777777" w:rsidR="00000000" w:rsidRDefault="00DC391D">
            <w:pPr>
              <w:spacing w:line="276" w:lineRule="auto"/>
              <w:jc w:val="left"/>
              <w:rPr>
                <w:rFonts w:cstheme="minorBidi"/>
              </w:rPr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</w:tbl>
    <w:p w14:paraId="44DAD361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19EC1339" w14:textId="77777777" w:rsidR="00000000" w:rsidRDefault="00DC391D">
      <w:pPr>
        <w:spacing w:after="120"/>
        <w:jc w:val="both"/>
      </w:pPr>
      <w:r>
        <w:rPr>
          <w:rFonts w:cs="Times New Roman"/>
          <w:b/>
          <w:szCs w:val="24"/>
          <w:u w:val="single"/>
        </w:rPr>
        <w:t>REASONS FOR LEAVIN</w:t>
      </w:r>
      <w:r>
        <w:rPr>
          <w:rFonts w:cs="Times New Roman"/>
          <w:b/>
          <w:szCs w:val="24"/>
          <w:u w:val="single"/>
        </w:rPr>
        <w:t>G</w:t>
      </w:r>
    </w:p>
    <w:p w14:paraId="10AA232A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1"/>
        <w:gridCol w:w="949"/>
        <w:gridCol w:w="870"/>
      </w:tblGrid>
      <w:tr w:rsidR="00000000" w14:paraId="229BDC1C" w14:textId="77777777">
        <w:tc>
          <w:tcPr>
            <w:tcW w:w="4028" w:type="pct"/>
            <w:vAlign w:val="bottom"/>
            <w:hideMark/>
          </w:tcPr>
          <w:p w14:paraId="6A13B13C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Have </w:t>
            </w:r>
            <w:r>
              <w:rPr>
                <w:b/>
                <w:szCs w:val="24"/>
              </w:rPr>
              <w:t>you spoken with anyone, either your Supervisor or a Human Resource Representative, about your career goals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507" w:type="pct"/>
            <w:vAlign w:val="bottom"/>
            <w:hideMark/>
          </w:tcPr>
          <w:p w14:paraId="108346BB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___Ye</w:t>
            </w:r>
            <w:r>
              <w:rPr>
                <w:szCs w:val="24"/>
              </w:rPr>
              <w:t>s</w:t>
            </w:r>
          </w:p>
        </w:tc>
        <w:tc>
          <w:tcPr>
            <w:tcW w:w="465" w:type="pct"/>
            <w:vAlign w:val="bottom"/>
            <w:hideMark/>
          </w:tcPr>
          <w:p w14:paraId="173D380C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___N</w:t>
            </w:r>
            <w:r>
              <w:rPr>
                <w:szCs w:val="24"/>
              </w:rPr>
              <w:t>o</w:t>
            </w:r>
          </w:p>
        </w:tc>
      </w:tr>
    </w:tbl>
    <w:p w14:paraId="5057D70B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6D377E5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54E195AA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If yes, what was the outcome of this conversation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025CD3CB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69272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2FD16C95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35C4F3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6872C790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3F537E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165EC166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1E40377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4C2E109D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If </w:t>
            </w:r>
            <w:r>
              <w:rPr>
                <w:b/>
                <w:szCs w:val="24"/>
              </w:rPr>
              <w:t>no, why have you not spoken with anyone regarding your career goals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39A4B321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CC7AB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79B05E0B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8C1D1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7B52BBA8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4B438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2FF60ADA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1"/>
        <w:gridCol w:w="949"/>
        <w:gridCol w:w="870"/>
      </w:tblGrid>
      <w:tr w:rsidR="00000000" w14:paraId="14A6A25B" w14:textId="77777777">
        <w:tc>
          <w:tcPr>
            <w:tcW w:w="4028" w:type="pct"/>
            <w:vAlign w:val="bottom"/>
            <w:hideMark/>
          </w:tcPr>
          <w:p w14:paraId="0D0B198D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In your opinion, have there been adequate career opportunities available within </w:t>
            </w:r>
            <w:r>
              <w:rPr>
                <w:rStyle w:val="empty-var"/>
                <w:b/>
                <w:szCs w:val="24"/>
              </w:rPr>
              <w:t>________________________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507" w:type="pct"/>
            <w:vAlign w:val="bottom"/>
            <w:hideMark/>
          </w:tcPr>
          <w:p w14:paraId="7DDFED37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___Ye</w:t>
            </w:r>
            <w:r>
              <w:rPr>
                <w:szCs w:val="24"/>
              </w:rPr>
              <w:t>s</w:t>
            </w:r>
          </w:p>
        </w:tc>
        <w:tc>
          <w:tcPr>
            <w:tcW w:w="465" w:type="pct"/>
            <w:vAlign w:val="bottom"/>
            <w:hideMark/>
          </w:tcPr>
          <w:p w14:paraId="129C63A0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___N</w:t>
            </w:r>
            <w:r>
              <w:rPr>
                <w:szCs w:val="24"/>
              </w:rPr>
              <w:t>o</w:t>
            </w:r>
          </w:p>
        </w:tc>
      </w:tr>
    </w:tbl>
    <w:p w14:paraId="57AF3D7F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p w14:paraId="78D71311" w14:textId="77777777" w:rsidR="00000000" w:rsidRDefault="00DC391D">
      <w:pPr>
        <w:jc w:val="both"/>
      </w:pPr>
      <w:r>
        <w:rPr>
          <w:rFonts w:cs="Times New Roman"/>
          <w:b/>
          <w:szCs w:val="24"/>
        </w:rPr>
        <w:t xml:space="preserve">What </w:t>
      </w:r>
      <w:r>
        <w:rPr>
          <w:rFonts w:cs="Times New Roman"/>
          <w:b/>
          <w:szCs w:val="24"/>
        </w:rPr>
        <w:t>types of career opportunities are important to you?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>(Select all that apply)</w:t>
      </w:r>
      <w:r>
        <w:rPr>
          <w:rFonts w:cs="Times New Roman"/>
          <w:szCs w:val="24"/>
        </w:rPr>
        <w:t xml:space="preserve"> </w:t>
      </w:r>
    </w:p>
    <w:p w14:paraId="6E035C86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2193"/>
        <w:gridCol w:w="2634"/>
        <w:gridCol w:w="3529"/>
      </w:tblGrid>
      <w:tr w:rsidR="00000000" w14:paraId="186FFAA5" w14:textId="77777777">
        <w:tc>
          <w:tcPr>
            <w:tcW w:w="1708" w:type="pct"/>
            <w:gridSpan w:val="2"/>
            <w:hideMark/>
          </w:tcPr>
          <w:p w14:paraId="12016982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__Promotional Opportunitie</w:t>
            </w:r>
            <w:r>
              <w:rPr>
                <w:szCs w:val="24"/>
              </w:rPr>
              <w:t>s</w:t>
            </w:r>
          </w:p>
        </w:tc>
        <w:tc>
          <w:tcPr>
            <w:tcW w:w="1407" w:type="pct"/>
            <w:hideMark/>
          </w:tcPr>
          <w:p w14:paraId="5B395832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__Special Project</w:t>
            </w:r>
            <w:r>
              <w:rPr>
                <w:szCs w:val="24"/>
              </w:rPr>
              <w:t>s</w:t>
            </w:r>
          </w:p>
        </w:tc>
        <w:tc>
          <w:tcPr>
            <w:tcW w:w="1886" w:type="pct"/>
            <w:hideMark/>
          </w:tcPr>
          <w:p w14:paraId="41F96A4E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__Increased Responsibilitie</w:t>
            </w:r>
            <w:r>
              <w:rPr>
                <w:szCs w:val="24"/>
              </w:rPr>
              <w:t>s</w:t>
            </w:r>
          </w:p>
        </w:tc>
      </w:tr>
      <w:tr w:rsidR="00000000" w14:paraId="6DCF7E17" w14:textId="77777777">
        <w:tc>
          <w:tcPr>
            <w:tcW w:w="1708" w:type="pct"/>
            <w:gridSpan w:val="2"/>
            <w:hideMark/>
          </w:tcPr>
          <w:p w14:paraId="1AEF4A49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__Position Rotation</w:t>
            </w:r>
            <w:r>
              <w:rPr>
                <w:szCs w:val="24"/>
              </w:rPr>
              <w:t>s</w:t>
            </w:r>
          </w:p>
        </w:tc>
        <w:tc>
          <w:tcPr>
            <w:tcW w:w="1407" w:type="pct"/>
            <w:hideMark/>
          </w:tcPr>
          <w:p w14:paraId="69018ACA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__Oversea</w:t>
            </w:r>
            <w:r>
              <w:rPr>
                <w:szCs w:val="24"/>
              </w:rPr>
              <w:t>s</w:t>
            </w:r>
          </w:p>
        </w:tc>
        <w:tc>
          <w:tcPr>
            <w:tcW w:w="1886" w:type="pct"/>
            <w:hideMark/>
          </w:tcPr>
          <w:p w14:paraId="7B365107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__Not looking for any Progressio</w:t>
            </w:r>
            <w:r>
              <w:rPr>
                <w:szCs w:val="24"/>
              </w:rPr>
              <w:t>n</w:t>
            </w:r>
          </w:p>
        </w:tc>
      </w:tr>
      <w:tr w:rsidR="00000000" w14:paraId="32161221" w14:textId="77777777">
        <w:tc>
          <w:tcPr>
            <w:tcW w:w="536" w:type="pct"/>
            <w:hideMark/>
          </w:tcPr>
          <w:p w14:paraId="4C251EA2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__Othe</w:t>
            </w:r>
            <w:r>
              <w:rPr>
                <w:szCs w:val="24"/>
              </w:rPr>
              <w:t>r</w:t>
            </w:r>
          </w:p>
        </w:tc>
        <w:tc>
          <w:tcPr>
            <w:tcW w:w="2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150471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5849DB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13C23EFA" w14:textId="77777777" w:rsidR="00000000" w:rsidRDefault="00DC391D">
      <w:pPr>
        <w:spacing w:line="276" w:lineRule="auto"/>
        <w:jc w:val="both"/>
      </w:pPr>
      <w:r>
        <w:rPr>
          <w:rFonts w:cs="Times New Roman"/>
          <w:b/>
          <w:szCs w:val="24"/>
        </w:rPr>
        <w:t> </w:t>
      </w:r>
    </w:p>
    <w:p w14:paraId="1DF6BF22" w14:textId="77777777" w:rsidR="00000000" w:rsidRDefault="00DC391D">
      <w:pPr>
        <w:spacing w:line="276" w:lineRule="auto"/>
        <w:jc w:val="both"/>
      </w:pPr>
      <w:r>
        <w:rPr>
          <w:rFonts w:cs="Times New Roman"/>
          <w:b/>
          <w:szCs w:val="24"/>
        </w:rPr>
        <w:t> </w:t>
      </w:r>
    </w:p>
    <w:p w14:paraId="1E0F4BAD" w14:textId="77777777" w:rsidR="00000000" w:rsidRDefault="00DC391D">
      <w:pPr>
        <w:spacing w:after="120"/>
        <w:jc w:val="both"/>
      </w:pPr>
      <w:r>
        <w:rPr>
          <w:rFonts w:cs="Times New Roman"/>
          <w:b/>
          <w:szCs w:val="24"/>
          <w:u w:val="single"/>
        </w:rPr>
        <w:t>JOB SATISFACTIO</w:t>
      </w:r>
      <w:r>
        <w:rPr>
          <w:rFonts w:cs="Times New Roman"/>
          <w:b/>
          <w:szCs w:val="24"/>
          <w:u w:val="single"/>
        </w:rPr>
        <w:t>N</w:t>
      </w:r>
    </w:p>
    <w:p w14:paraId="4BD6FAE6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Please rate your satisfaction for each of the following</w:t>
      </w:r>
      <w:r>
        <w:rPr>
          <w:rFonts w:cs="Times New Roman"/>
          <w:szCs w:val="24"/>
        </w:rPr>
        <w:t>:</w:t>
      </w:r>
    </w:p>
    <w:p w14:paraId="1164153C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478F63CE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Job Responsibilitie</w:t>
      </w:r>
      <w:r>
        <w:rPr>
          <w:rFonts w:cs="Times New Roman"/>
          <w:b/>
          <w:szCs w:val="24"/>
        </w:rPr>
        <w:t>s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2300953A" w14:textId="77777777">
        <w:tc>
          <w:tcPr>
            <w:tcW w:w="1104" w:type="pct"/>
            <w:hideMark/>
          </w:tcPr>
          <w:p w14:paraId="62F4BAD6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61B09E40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4FB3D66A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41358031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3C83AFEB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68699727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35D89F24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Opportunity for Achieving Goal</w:t>
      </w:r>
      <w:r>
        <w:rPr>
          <w:rFonts w:cs="Times New Roman"/>
          <w:b/>
          <w:szCs w:val="24"/>
        </w:rPr>
        <w:t>s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70BEF4FC" w14:textId="77777777">
        <w:tc>
          <w:tcPr>
            <w:tcW w:w="1104" w:type="pct"/>
            <w:hideMark/>
          </w:tcPr>
          <w:p w14:paraId="525DF81A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7A03D6FB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005B5DB7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4C26D2C7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0870F6F6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68C95B89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0FC97781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Work Environmen</w:t>
      </w:r>
      <w:r>
        <w:rPr>
          <w:rFonts w:cs="Times New Roman"/>
          <w:b/>
          <w:szCs w:val="24"/>
        </w:rPr>
        <w:t>t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6E7ED5D6" w14:textId="77777777">
        <w:tc>
          <w:tcPr>
            <w:tcW w:w="1104" w:type="pct"/>
            <w:hideMark/>
          </w:tcPr>
          <w:p w14:paraId="3EFA5672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lastRenderedPageBreak/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24D3314D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5517214D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73656801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1453D0D2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12DE72DF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7AE99FDD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Superviso</w:t>
      </w:r>
      <w:r>
        <w:rPr>
          <w:rFonts w:cs="Times New Roman"/>
          <w:b/>
          <w:szCs w:val="24"/>
        </w:rPr>
        <w:t>r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70968579" w14:textId="77777777">
        <w:tc>
          <w:tcPr>
            <w:tcW w:w="1104" w:type="pct"/>
            <w:hideMark/>
          </w:tcPr>
          <w:p w14:paraId="6FA6CCBB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6D090E0D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0F6D0D20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659D369A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5B4491B4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598B600D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52F0BE8B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Pa</w:t>
      </w:r>
      <w:r>
        <w:rPr>
          <w:rFonts w:cs="Times New Roman"/>
          <w:b/>
          <w:szCs w:val="24"/>
        </w:rPr>
        <w:t>y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1F195795" w14:textId="77777777">
        <w:tc>
          <w:tcPr>
            <w:tcW w:w="1104" w:type="pct"/>
            <w:hideMark/>
          </w:tcPr>
          <w:p w14:paraId="78CAC2F1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15A59FB3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0DEC4B28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3D0BE8B1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0CEA99C2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2A41BA22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368E7D5F" w14:textId="77777777" w:rsidR="00000000" w:rsidRDefault="00DC391D">
      <w:pPr>
        <w:spacing w:after="120" w:line="276" w:lineRule="auto"/>
        <w:jc w:val="both"/>
      </w:pPr>
      <w:r>
        <w:rPr>
          <w:rFonts w:cs="Times New Roman"/>
          <w:b/>
          <w:szCs w:val="24"/>
        </w:rPr>
        <w:t>Benefit</w:t>
      </w:r>
      <w:r>
        <w:rPr>
          <w:rFonts w:cs="Times New Roman"/>
          <w:b/>
          <w:szCs w:val="24"/>
        </w:rPr>
        <w:t>s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982"/>
        <w:gridCol w:w="2072"/>
        <w:gridCol w:w="1367"/>
        <w:gridCol w:w="1872"/>
      </w:tblGrid>
      <w:tr w:rsidR="00000000" w14:paraId="443A72FA" w14:textId="77777777">
        <w:tc>
          <w:tcPr>
            <w:tcW w:w="1104" w:type="pct"/>
            <w:hideMark/>
          </w:tcPr>
          <w:p w14:paraId="136C893F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__Outstandin</w:t>
            </w:r>
            <w:r>
              <w:rPr>
                <w:szCs w:val="24"/>
              </w:rPr>
              <w:t>g</w:t>
            </w:r>
          </w:p>
        </w:tc>
        <w:tc>
          <w:tcPr>
            <w:tcW w:w="1059" w:type="pct"/>
            <w:hideMark/>
          </w:tcPr>
          <w:p w14:paraId="45D9E04C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__Very Goo</w:t>
            </w:r>
            <w:r>
              <w:rPr>
                <w:szCs w:val="24"/>
              </w:rPr>
              <w:t>d</w:t>
            </w:r>
          </w:p>
        </w:tc>
        <w:tc>
          <w:tcPr>
            <w:tcW w:w="1107" w:type="pct"/>
            <w:hideMark/>
          </w:tcPr>
          <w:p w14:paraId="527E961B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__Satisfactor</w:t>
            </w:r>
            <w:r>
              <w:rPr>
                <w:szCs w:val="24"/>
              </w:rPr>
              <w:t>y</w:t>
            </w:r>
          </w:p>
        </w:tc>
        <w:tc>
          <w:tcPr>
            <w:tcW w:w="730" w:type="pct"/>
            <w:hideMark/>
          </w:tcPr>
          <w:p w14:paraId="5D51631F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__Fai</w:t>
            </w:r>
            <w:r>
              <w:rPr>
                <w:szCs w:val="24"/>
              </w:rPr>
              <w:t>r</w:t>
            </w:r>
          </w:p>
        </w:tc>
        <w:tc>
          <w:tcPr>
            <w:tcW w:w="1000" w:type="pct"/>
            <w:hideMark/>
          </w:tcPr>
          <w:p w14:paraId="165489E2" w14:textId="77777777" w:rsidR="00000000" w:rsidRDefault="00DC391D">
            <w:pPr>
              <w:spacing w:line="276" w:lineRule="auto"/>
              <w:jc w:val="both"/>
              <w:rPr>
                <w:rFonts w:cstheme="minorBidi"/>
              </w:rPr>
            </w:pPr>
            <w:r>
              <w:rPr>
                <w:szCs w:val="24"/>
              </w:rPr>
              <w:t>__Unsatisfactor</w:t>
            </w:r>
            <w:r>
              <w:rPr>
                <w:szCs w:val="24"/>
              </w:rPr>
              <w:t>y</w:t>
            </w:r>
          </w:p>
        </w:tc>
      </w:tr>
    </w:tbl>
    <w:p w14:paraId="1159AC6D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6CEB495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38388FA4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What did you enjoy most about your job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7AEFD9B5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96261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6E32C955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FF6FA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3D94B5CB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62AD07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0D0EF4D5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6F376E8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11D338D1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What did you enjoy least about your job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6017A6C8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994C7A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17A3122E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624EB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3ED2920B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FD3B23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2F399227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39F6ADC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4EA8BA0F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What makes </w:t>
            </w:r>
            <w:r>
              <w:rPr>
                <w:rStyle w:val="empty-var"/>
                <w:b/>
                <w:szCs w:val="24"/>
              </w:rPr>
              <w:t>________________________</w:t>
            </w:r>
            <w:r>
              <w:rPr>
                <w:b/>
                <w:szCs w:val="24"/>
              </w:rPr>
              <w:t xml:space="preserve"> a good place to work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6A40525D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74E349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0A9CAF4B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A4BABD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1334A793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FD806D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660D5AF0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5E47437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29668D4B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What makes </w:t>
            </w:r>
            <w:r>
              <w:rPr>
                <w:rStyle w:val="empty-var"/>
                <w:b/>
                <w:szCs w:val="24"/>
              </w:rPr>
              <w:t>________________________</w:t>
            </w:r>
            <w:r>
              <w:rPr>
                <w:b/>
                <w:szCs w:val="24"/>
              </w:rPr>
              <w:t xml:space="preserve"> a poor place to work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52272E84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F54363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0DFB148B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05A0A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32F7F0A6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4FC2FA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6CD7E5A5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4552E3A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3191E6E0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What recommendations would you have for making your department and </w:t>
            </w:r>
            <w:r>
              <w:rPr>
                <w:rStyle w:val="empty-var"/>
                <w:b/>
                <w:szCs w:val="24"/>
              </w:rPr>
              <w:t>________________________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as a whole a better place to work</w:t>
            </w:r>
            <w:r>
              <w:rPr>
                <w:b/>
                <w:szCs w:val="24"/>
              </w:rPr>
              <w:t>?</w:t>
            </w:r>
          </w:p>
        </w:tc>
      </w:tr>
      <w:tr w:rsidR="00000000" w14:paraId="79C9B38B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F3A9E7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10C49B55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F9D747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31A4E222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87CBDE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1D840E11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1"/>
        <w:gridCol w:w="949"/>
        <w:gridCol w:w="870"/>
      </w:tblGrid>
      <w:tr w:rsidR="00000000" w14:paraId="3664C1AB" w14:textId="77777777">
        <w:tc>
          <w:tcPr>
            <w:tcW w:w="4028" w:type="pct"/>
            <w:vAlign w:val="bottom"/>
            <w:hideMark/>
          </w:tcPr>
          <w:p w14:paraId="6E1C623D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Would you have stayed if a more satisfactory arrangement could have been worked out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507" w:type="pct"/>
            <w:vAlign w:val="bottom"/>
            <w:hideMark/>
          </w:tcPr>
          <w:p w14:paraId="51F1A39D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___Ye</w:t>
            </w:r>
            <w:r>
              <w:rPr>
                <w:szCs w:val="24"/>
              </w:rPr>
              <w:t>s</w:t>
            </w:r>
          </w:p>
        </w:tc>
        <w:tc>
          <w:tcPr>
            <w:tcW w:w="465" w:type="pct"/>
            <w:vAlign w:val="bottom"/>
            <w:hideMark/>
          </w:tcPr>
          <w:p w14:paraId="3E1E95C7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___N</w:t>
            </w:r>
            <w:r>
              <w:rPr>
                <w:szCs w:val="24"/>
              </w:rPr>
              <w:t>o</w:t>
            </w:r>
          </w:p>
        </w:tc>
      </w:tr>
    </w:tbl>
    <w:p w14:paraId="526696CF" w14:textId="77777777" w:rsidR="00000000" w:rsidRDefault="00DC391D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000" w14:paraId="58D1DE3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14:paraId="44B46D4C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If yes, please explain</w:t>
            </w:r>
            <w:r>
              <w:rPr>
                <w:b/>
                <w:szCs w:val="24"/>
              </w:rPr>
              <w:t>:</w:t>
            </w:r>
          </w:p>
        </w:tc>
      </w:tr>
      <w:tr w:rsidR="00000000" w14:paraId="0950D8CD" w14:textId="7777777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7BE01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122425F7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99D8EE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 w14:paraId="64BE5969" w14:textId="7777777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D11FD1" w14:textId="77777777" w:rsidR="00000000" w:rsidRDefault="00DC391D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7578EBBB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lastRenderedPageBreak/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1"/>
        <w:gridCol w:w="949"/>
        <w:gridCol w:w="870"/>
      </w:tblGrid>
      <w:tr w:rsidR="00000000" w14:paraId="6E5FF41F" w14:textId="77777777">
        <w:tc>
          <w:tcPr>
            <w:tcW w:w="4028" w:type="pct"/>
            <w:vAlign w:val="bottom"/>
            <w:hideMark/>
          </w:tcPr>
          <w:p w14:paraId="3AF855ED" w14:textId="77777777" w:rsidR="00000000" w:rsidRDefault="00DC391D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Were </w:t>
            </w:r>
            <w:r>
              <w:rPr>
                <w:b/>
                <w:szCs w:val="24"/>
              </w:rPr>
              <w:t>you informed that the completion of the Exit Interview form was voluntary and were you given the option to not complete the form if you so desired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507" w:type="pct"/>
            <w:vAlign w:val="bottom"/>
            <w:hideMark/>
          </w:tcPr>
          <w:p w14:paraId="64053BA3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___Ye</w:t>
            </w:r>
            <w:r>
              <w:rPr>
                <w:szCs w:val="24"/>
              </w:rPr>
              <w:t>s</w:t>
            </w:r>
          </w:p>
        </w:tc>
        <w:tc>
          <w:tcPr>
            <w:tcW w:w="465" w:type="pct"/>
            <w:vAlign w:val="bottom"/>
            <w:hideMark/>
          </w:tcPr>
          <w:p w14:paraId="37CDD48D" w14:textId="77777777" w:rsidR="00000000" w:rsidRDefault="00DC391D">
            <w:pPr>
              <w:jc w:val="right"/>
              <w:rPr>
                <w:rFonts w:cstheme="minorBidi"/>
              </w:rPr>
            </w:pPr>
            <w:r>
              <w:rPr>
                <w:szCs w:val="24"/>
              </w:rPr>
              <w:t>___N</w:t>
            </w:r>
            <w:r>
              <w:rPr>
                <w:szCs w:val="24"/>
              </w:rPr>
              <w:t>o</w:t>
            </w:r>
          </w:p>
        </w:tc>
      </w:tr>
    </w:tbl>
    <w:p w14:paraId="72252D5D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174A3C67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15FBF963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 xml:space="preserve">Please </w:t>
      </w:r>
      <w:r>
        <w:rPr>
          <w:rFonts w:cs="Times New Roman"/>
          <w:szCs w:val="24"/>
        </w:rPr>
        <w:t>sign and date this form below authorizing the placement of this Exit Interview form within your personnel file</w:t>
      </w:r>
      <w:r>
        <w:rPr>
          <w:rFonts w:cs="Times New Roman"/>
          <w:szCs w:val="24"/>
        </w:rPr>
        <w:t>.</w:t>
      </w:r>
    </w:p>
    <w:p w14:paraId="7E9B06C1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1C5F185F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0736AA8A" w14:textId="77777777" w:rsidR="00000000" w:rsidRDefault="00DC391D">
      <w:pPr>
        <w:spacing w:line="276" w:lineRule="auto"/>
        <w:jc w:val="both"/>
      </w:pPr>
      <w:r>
        <w:rPr>
          <w:rFonts w:cs="Times New Roman"/>
          <w:szCs w:val="24"/>
        </w:rPr>
        <w:t> </w:t>
      </w:r>
    </w:p>
    <w:p w14:paraId="5739222F" w14:textId="77777777" w:rsidR="00DC391D" w:rsidRDefault="00DC391D">
      <w:pPr>
        <w:spacing w:line="276" w:lineRule="auto"/>
        <w:jc w:val="both"/>
      </w:pPr>
      <w:r>
        <w:rPr>
          <w:rFonts w:cs="Times New Roman"/>
          <w:b/>
          <w:szCs w:val="24"/>
        </w:rPr>
        <w:t>Employee Signature:</w:t>
      </w:r>
      <w:r>
        <w:rPr>
          <w:rFonts w:cs="Times New Roman"/>
          <w:szCs w:val="24"/>
        </w:rPr>
        <w:t xml:space="preserve"> _____________________________________     </w:t>
      </w:r>
      <w:r>
        <w:rPr>
          <w:rFonts w:cs="Times New Roman"/>
          <w:b/>
          <w:szCs w:val="24"/>
        </w:rPr>
        <w:t>Dated:</w:t>
      </w:r>
      <w:r>
        <w:rPr>
          <w:rFonts w:cs="Times New Roman"/>
          <w:szCs w:val="24"/>
        </w:rPr>
        <w:t xml:space="preserve"> ____________</w:t>
      </w:r>
      <w:r>
        <w:rPr>
          <w:rFonts w:cs="Times New Roman"/>
          <w:szCs w:val="24"/>
        </w:rPr>
        <w:t>_</w:t>
      </w:r>
    </w:p>
    <w:sectPr w:rsidR="00DC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393"/>
    <w:multiLevelType w:val="hybridMultilevel"/>
    <w:tmpl w:val="7D56D770"/>
    <w:lvl w:ilvl="0" w:tplc="11EE4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27"/>
    <w:rsid w:val="00282C27"/>
    <w:rsid w:val="00D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25D26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Theme="minorHAnsi" w:hAnsiTheme="minorHAnsi" w:cs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2019-04-23T22:58:00Z</dcterms:created>
  <dcterms:modified xsi:type="dcterms:W3CDTF">2019-04-23T22:58:00Z</dcterms:modified>
</cp:coreProperties>
</file>